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7667D0" w:rsidP="008E2761">
      <w:pPr>
        <w:shd w:val="clear" w:color="auto" w:fill="FFFFFF"/>
        <w:spacing w:before="100" w:beforeAutospacing="1" w:after="100" w:afterAutospacing="1"/>
        <w:jc w:val="center"/>
        <w:outlineLvl w:val="2"/>
        <w:rPr>
          <w:b/>
          <w:bCs/>
        </w:rPr>
      </w:pPr>
      <w:r w:rsidRPr="007667D0">
        <w:rPr>
          <w:b/>
          <w:bCs/>
        </w:rPr>
        <w:t>Jak skutecznie aplikować o dotację na projekty inwestycyjne i szkoleniowe</w:t>
      </w:r>
    </w:p>
    <w:tbl>
      <w:tblPr>
        <w:tblStyle w:val="Tabela-Siatka"/>
        <w:tblW w:w="0" w:type="auto"/>
        <w:tblInd w:w="397" w:type="dxa"/>
        <w:tblLook w:val="04A0" w:firstRow="1" w:lastRow="0" w:firstColumn="1" w:lastColumn="0" w:noHBand="0" w:noVBand="1"/>
      </w:tblPr>
      <w:tblGrid>
        <w:gridCol w:w="1269"/>
        <w:gridCol w:w="2955"/>
        <w:gridCol w:w="783"/>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7667D0" w:rsidP="00B840C5">
            <w:pPr>
              <w:autoSpaceDE w:val="0"/>
              <w:autoSpaceDN w:val="0"/>
              <w:adjustRightInd w:val="0"/>
              <w:spacing w:before="120" w:after="120"/>
              <w:jc w:val="center"/>
              <w:rPr>
                <w:rFonts w:ascii="Arial" w:hAnsi="Arial" w:cs="Arial"/>
                <w:color w:val="1F1A17"/>
              </w:rPr>
            </w:pPr>
            <w:r>
              <w:rPr>
                <w:rFonts w:ascii="Arial" w:hAnsi="Arial" w:cs="Arial"/>
                <w:color w:val="1F1A17"/>
              </w:rPr>
              <w:t>17</w:t>
            </w:r>
            <w:bookmarkStart w:id="0" w:name="_GoBack"/>
            <w:bookmarkEnd w:id="0"/>
            <w:r w:rsidR="00EB5701">
              <w:rPr>
                <w:rFonts w:ascii="Arial" w:hAnsi="Arial" w:cs="Arial"/>
                <w:color w:val="1F1A17"/>
              </w:rPr>
              <w:t xml:space="preserve"> października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EC5B9A" w:rsidP="00EC5B9A">
      <w:pPr>
        <w:jc w:val="both"/>
        <w:rPr>
          <w:b/>
        </w:rPr>
      </w:pPr>
      <w:r>
        <w:rPr>
          <w:b/>
        </w:rPr>
        <w:t>8</w:t>
      </w:r>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B3716F">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EB5701" w:rsidRDefault="00236185" w:rsidP="00EB5701">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EB570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13" w:rsidRDefault="004A2C13" w:rsidP="005B4289">
      <w:pPr>
        <w:spacing w:line="240" w:lineRule="auto"/>
      </w:pPr>
      <w:r>
        <w:separator/>
      </w:r>
    </w:p>
  </w:endnote>
  <w:endnote w:type="continuationSeparator" w:id="0">
    <w:p w:rsidR="004A2C13" w:rsidRDefault="004A2C1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13" w:rsidRDefault="004A2C13" w:rsidP="005B4289">
      <w:pPr>
        <w:spacing w:line="240" w:lineRule="auto"/>
      </w:pPr>
      <w:r>
        <w:separator/>
      </w:r>
    </w:p>
  </w:footnote>
  <w:footnote w:type="continuationSeparator" w:id="0">
    <w:p w:rsidR="004A2C13" w:rsidRDefault="004A2C1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7213C"/>
    <w:rsid w:val="0017386C"/>
    <w:rsid w:val="001836C3"/>
    <w:rsid w:val="00185964"/>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A2C13"/>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B7261"/>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667D0"/>
    <w:rsid w:val="007716C7"/>
    <w:rsid w:val="00771DC8"/>
    <w:rsid w:val="007E2CF3"/>
    <w:rsid w:val="007F1A2B"/>
    <w:rsid w:val="00807F11"/>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127C"/>
    <w:rsid w:val="00A64A68"/>
    <w:rsid w:val="00A74DB7"/>
    <w:rsid w:val="00A76BD5"/>
    <w:rsid w:val="00AD4146"/>
    <w:rsid w:val="00AD6458"/>
    <w:rsid w:val="00B26032"/>
    <w:rsid w:val="00B3716F"/>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1D93"/>
    <w:rsid w:val="00E37281"/>
    <w:rsid w:val="00E44A5B"/>
    <w:rsid w:val="00E905AF"/>
    <w:rsid w:val="00E90A22"/>
    <w:rsid w:val="00EB0423"/>
    <w:rsid w:val="00EB5701"/>
    <w:rsid w:val="00EC5B9A"/>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2018-08-26T12:55:00Z</dcterms:created>
  <dcterms:modified xsi:type="dcterms:W3CDTF">2018-08-26T12:55:00Z</dcterms:modified>
</cp:coreProperties>
</file>